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61CB0" w14:textId="67F44997" w:rsidR="00115267" w:rsidRPr="00115267" w:rsidRDefault="00115267" w:rsidP="0011526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26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Приморский муниципальный округ Архангельской области</w:t>
      </w:r>
    </w:p>
    <w:p w14:paraId="27F740D7" w14:textId="77777777" w:rsidR="00115267" w:rsidRPr="00115267" w:rsidRDefault="00115267" w:rsidP="00115267">
      <w:p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2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 первого созыва</w:t>
      </w:r>
    </w:p>
    <w:p w14:paraId="537F34B9" w14:textId="3BEDF7D6" w:rsidR="00115267" w:rsidRPr="00115267" w:rsidRDefault="00484E48" w:rsidP="00115267">
      <w:p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Восемнадцатая</w:t>
      </w:r>
      <w:r w:rsidR="00115267" w:rsidRPr="001152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очередная сессия</w:t>
      </w:r>
    </w:p>
    <w:p w14:paraId="52167506" w14:textId="77777777" w:rsidR="00115267" w:rsidRPr="00115267" w:rsidRDefault="00115267" w:rsidP="0011526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943C86" w14:textId="77777777" w:rsidR="00115267" w:rsidRDefault="00115267" w:rsidP="001152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2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14:paraId="075062A7" w14:textId="77777777" w:rsidR="00036D5B" w:rsidRPr="00115267" w:rsidRDefault="00036D5B" w:rsidP="001152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E2B63F" w14:textId="46699AA6" w:rsidR="00115267" w:rsidRDefault="00E3187D" w:rsidP="0011526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октября</w:t>
      </w:r>
      <w:r w:rsidR="00115267" w:rsidRPr="0011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94A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5267" w:rsidRPr="0011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115267" w:rsidRPr="0011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7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115267" w:rsidRPr="0011526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1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321</w:t>
      </w:r>
    </w:p>
    <w:p w14:paraId="52981BCA" w14:textId="77777777" w:rsidR="00394ABA" w:rsidRPr="00115267" w:rsidRDefault="00394ABA" w:rsidP="0011526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338E6" w14:textId="2B05672E" w:rsidR="004A10B6" w:rsidRDefault="00115267" w:rsidP="002D6BC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94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в </w:t>
      </w:r>
      <w:r w:rsidR="004A1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о помощнике </w:t>
      </w:r>
    </w:p>
    <w:p w14:paraId="0CC98BD0" w14:textId="77777777" w:rsidR="004A10B6" w:rsidRDefault="004A10B6" w:rsidP="004A10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депутата</w:t>
      </w:r>
      <w:r w:rsidR="00FB4AC4" w:rsidRPr="00FB4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Собрания депутатов Приморского муниципального </w:t>
      </w:r>
    </w:p>
    <w:p w14:paraId="2EF3ECA4" w14:textId="4D09D1FC" w:rsidR="00115267" w:rsidRPr="00115267" w:rsidRDefault="00FB4AC4" w:rsidP="004A10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14:paraId="70DDE6DA" w14:textId="1CDCD796" w:rsidR="00045BBB" w:rsidRPr="00045BBB" w:rsidRDefault="00115267" w:rsidP="00036D5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proofErr w:type="gramStart"/>
      <w:r w:rsidRPr="0011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152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1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045BBB" w:rsidRPr="00045BB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045BB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Федеральным законом  от </w:t>
      </w:r>
      <w:r w:rsidR="00036D5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</w:t>
      </w:r>
      <w:r w:rsidR="00045BB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27 июля </w:t>
      </w:r>
      <w:r w:rsidR="00036D5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045BB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2006 </w:t>
      </w:r>
      <w:r w:rsidR="00036D5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="00045BBB">
        <w:rPr>
          <w:rFonts w:ascii="Times New Roman" w:eastAsia="Times New Roman" w:hAnsi="Times New Roman" w:cs="Times New Roman"/>
          <w:sz w:val="28"/>
          <w:szCs w:val="24"/>
          <w:lang w:eastAsia="ar-SA"/>
        </w:rPr>
        <w:t>года № 152-ФЗ «О персональных данных»,</w:t>
      </w:r>
      <w:r w:rsidR="00045BBB" w:rsidRPr="00045BB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пунктом 5 статьи 7 </w:t>
      </w:r>
      <w:r w:rsidR="00045BBB" w:rsidRPr="000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Архангельской области от 24.06.2009 № 37-4-ОЗ 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пунктом 13 статьи 29 Устава Приморского муниципальног</w:t>
      </w:r>
      <w:r w:rsidR="00BF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округа Архангельской области </w:t>
      </w:r>
      <w:r w:rsidR="00045BBB" w:rsidRPr="000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14:paraId="228C0123" w14:textId="44EA1A24" w:rsidR="00115267" w:rsidRPr="00115267" w:rsidRDefault="00115267" w:rsidP="00036D5B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115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обрание депутатов </w:t>
      </w:r>
      <w:proofErr w:type="gramStart"/>
      <w:r w:rsidRPr="00115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115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А Е Т:</w:t>
      </w:r>
    </w:p>
    <w:p w14:paraId="70144DD7" w14:textId="77777777" w:rsidR="00115267" w:rsidRPr="00115267" w:rsidRDefault="00115267" w:rsidP="00036D5B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B1ECD" w14:textId="1BB84589" w:rsidR="00115267" w:rsidRPr="00C550AC" w:rsidRDefault="00897963" w:rsidP="00036D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115267" w:rsidRPr="0011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прилагаемые </w:t>
      </w:r>
      <w:r w:rsidR="004849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которые вносятся в</w:t>
      </w:r>
      <w:r w:rsidR="00C550AC" w:rsidRPr="00C55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50AC" w:rsidRPr="00C550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помощнике депутата Собрания депутатов Приморского муниципального округа Архангельской области</w:t>
      </w:r>
      <w:r w:rsidR="001A6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утвержденное </w:t>
      </w:r>
      <w:r w:rsidR="00484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AC4" w:rsidRPr="00FB4A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C550A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B4AC4" w:rsidRPr="00FB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Приморского муниципального округа Архангельской области</w:t>
      </w:r>
      <w:r w:rsidR="00FB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1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A1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декабря 2023 года  </w:t>
      </w:r>
      <w:r w:rsidR="00E3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A1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74.</w:t>
      </w:r>
      <w:r w:rsidR="00E3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B4AC4" w:rsidRPr="00FB4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DD97551" w14:textId="31C9C01A" w:rsidR="00115267" w:rsidRPr="00115267" w:rsidRDefault="004A10B6" w:rsidP="00036D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9796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115267" w:rsidRPr="00115267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решение подлежит официальному опубликованию</w:t>
      </w:r>
      <w:r w:rsidR="00D3364D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="00115267" w:rsidRPr="00115267">
        <w:rPr>
          <w:rFonts w:ascii="Times New Roman" w:eastAsia="Times New Roman" w:hAnsi="Times New Roman" w:cs="Times New Roman"/>
          <w:sz w:val="28"/>
          <w:szCs w:val="28"/>
          <w:lang w:eastAsia="ar-SA"/>
        </w:rPr>
        <w:t>и вступает в силу со дня его официального опубликования</w:t>
      </w:r>
      <w:r w:rsidR="00115267" w:rsidRPr="001152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766BE8" w14:textId="77777777" w:rsidR="00115267" w:rsidRPr="00115267" w:rsidRDefault="00115267" w:rsidP="001152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2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C16880F" w14:textId="77777777" w:rsidR="00115267" w:rsidRPr="00115267" w:rsidRDefault="00115267" w:rsidP="001152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36D5B" w:rsidRPr="00036D5B" w14:paraId="0A41F442" w14:textId="77777777" w:rsidTr="009C4286">
        <w:tc>
          <w:tcPr>
            <w:tcW w:w="4785" w:type="dxa"/>
            <w:shd w:val="clear" w:color="auto" w:fill="auto"/>
          </w:tcPr>
          <w:p w14:paraId="11508438" w14:textId="77777777" w:rsidR="00036D5B" w:rsidRPr="00036D5B" w:rsidRDefault="00036D5B" w:rsidP="00036D5B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14:paraId="58ED1FAD" w14:textId="77777777" w:rsidR="00036D5B" w:rsidRPr="00036D5B" w:rsidRDefault="00036D5B" w:rsidP="00036D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D5B">
              <w:rPr>
                <w:rFonts w:ascii="Times New Roman" w:eastAsia="Times New Roman" w:hAnsi="Times New Roman" w:cs="Times New Roman"/>
                <w:sz w:val="28"/>
                <w:szCs w:val="28"/>
              </w:rPr>
              <w:t>Собрания депутатов</w:t>
            </w:r>
          </w:p>
          <w:p w14:paraId="1BE506B1" w14:textId="77777777" w:rsidR="00036D5B" w:rsidRPr="00036D5B" w:rsidRDefault="00036D5B" w:rsidP="00036D5B">
            <w:pPr>
              <w:widowControl w:val="0"/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3E7BC8" w14:textId="77777777" w:rsidR="00036D5B" w:rsidRPr="00036D5B" w:rsidRDefault="00036D5B" w:rsidP="00036D5B">
            <w:pPr>
              <w:widowControl w:val="0"/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D5B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 А.Н. Авилов</w:t>
            </w:r>
          </w:p>
        </w:tc>
        <w:tc>
          <w:tcPr>
            <w:tcW w:w="4785" w:type="dxa"/>
            <w:shd w:val="clear" w:color="auto" w:fill="auto"/>
          </w:tcPr>
          <w:p w14:paraId="441F8C6F" w14:textId="77777777" w:rsidR="00036D5B" w:rsidRPr="00036D5B" w:rsidRDefault="00036D5B" w:rsidP="00036D5B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</w:p>
          <w:p w14:paraId="095B63EE" w14:textId="77777777" w:rsidR="00036D5B" w:rsidRPr="00036D5B" w:rsidRDefault="00036D5B" w:rsidP="00036D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D5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121560A1" w14:textId="77777777" w:rsidR="00036D5B" w:rsidRPr="00036D5B" w:rsidRDefault="00036D5B" w:rsidP="00036D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28B8AF" w14:textId="77777777" w:rsidR="00036D5B" w:rsidRPr="00036D5B" w:rsidRDefault="00036D5B" w:rsidP="00036D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D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___________________ В.А. </w:t>
            </w:r>
            <w:proofErr w:type="spellStart"/>
            <w:r w:rsidRPr="00036D5B">
              <w:rPr>
                <w:rFonts w:ascii="Times New Roman" w:eastAsia="Times New Roman" w:hAnsi="Times New Roman" w:cs="Times New Roman"/>
                <w:sz w:val="28"/>
                <w:szCs w:val="28"/>
              </w:rPr>
              <w:t>Рудкина</w:t>
            </w:r>
            <w:proofErr w:type="spellEnd"/>
          </w:p>
        </w:tc>
      </w:tr>
    </w:tbl>
    <w:p w14:paraId="5FBCC18A" w14:textId="24668C92" w:rsidR="00036D5B" w:rsidRDefault="00036D5B"/>
    <w:p w14:paraId="0D2B79CF" w14:textId="77777777" w:rsidR="00036D5B" w:rsidRDefault="00036D5B">
      <w:r>
        <w:br w:type="page"/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36D5B" w:rsidRPr="00036D5B" w14:paraId="17D0E6B4" w14:textId="77777777" w:rsidTr="009C4286">
        <w:tc>
          <w:tcPr>
            <w:tcW w:w="4785" w:type="dxa"/>
          </w:tcPr>
          <w:p w14:paraId="43789838" w14:textId="1F4443EC" w:rsidR="00036D5B" w:rsidRPr="00036D5B" w:rsidRDefault="00036D5B" w:rsidP="00036D5B">
            <w:pPr>
              <w:rPr>
                <w:rFonts w:ascii="Calibri" w:eastAsia="Calibri" w:hAnsi="Calibri" w:cs="Times New Roman"/>
                <w:bCs/>
                <w:caps/>
                <w:sz w:val="26"/>
                <w:szCs w:val="26"/>
              </w:rPr>
            </w:pPr>
            <w:r w:rsidRPr="00036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</w:t>
            </w:r>
          </w:p>
        </w:tc>
        <w:tc>
          <w:tcPr>
            <w:tcW w:w="4786" w:type="dxa"/>
          </w:tcPr>
          <w:p w14:paraId="0474779C" w14:textId="77777777" w:rsidR="00036D5B" w:rsidRPr="00036D5B" w:rsidRDefault="00036D5B" w:rsidP="00036D5B">
            <w:pPr>
              <w:jc w:val="center"/>
              <w:rPr>
                <w:rFonts w:ascii="Times New Roman" w:eastAsia="Calibri" w:hAnsi="Times New Roman" w:cs="Times New Roman"/>
                <w:bCs/>
                <w:caps/>
                <w:sz w:val="28"/>
                <w:szCs w:val="28"/>
              </w:rPr>
            </w:pPr>
            <w:r w:rsidRPr="00036D5B">
              <w:rPr>
                <w:rFonts w:ascii="Times New Roman" w:eastAsia="Calibri" w:hAnsi="Times New Roman" w:cs="Times New Roman"/>
                <w:bCs/>
                <w:caps/>
                <w:sz w:val="28"/>
                <w:szCs w:val="28"/>
              </w:rPr>
              <w:t>УТВЕРЖДЕНЫ</w:t>
            </w:r>
          </w:p>
          <w:p w14:paraId="031D584B" w14:textId="3D2BB7D3" w:rsidR="00036D5B" w:rsidRPr="00036D5B" w:rsidRDefault="00036D5B" w:rsidP="00036D5B">
            <w:pPr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036D5B">
              <w:rPr>
                <w:rFonts w:ascii="Times New Roman" w:eastAsia="Calibri" w:hAnsi="Times New Roman" w:cs="Times New Roman"/>
                <w:sz w:val="28"/>
                <w:szCs w:val="28"/>
              </w:rPr>
              <w:t>решением Собрания депутатов Приморского муниципального округа Архангельской области</w:t>
            </w:r>
            <w:r w:rsidRPr="00036D5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от 23 октября 2025 г.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321</w:t>
            </w:r>
          </w:p>
        </w:tc>
      </w:tr>
    </w:tbl>
    <w:p w14:paraId="442F3660" w14:textId="77777777" w:rsidR="00036D5B" w:rsidRPr="00036D5B" w:rsidRDefault="00036D5B" w:rsidP="00036D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</w:t>
      </w:r>
    </w:p>
    <w:p w14:paraId="6245C715" w14:textId="77777777" w:rsidR="00036D5B" w:rsidRPr="00036D5B" w:rsidRDefault="00036D5B" w:rsidP="00036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6D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Изменения, которые вносятся в Положение о помощнике </w:t>
      </w:r>
      <w:proofErr w:type="gramStart"/>
      <w:r w:rsidRPr="00036D5B">
        <w:rPr>
          <w:rFonts w:ascii="Times New Roman" w:eastAsia="Times New Roman" w:hAnsi="Times New Roman" w:cs="Times New Roman"/>
          <w:b/>
          <w:bCs/>
          <w:sz w:val="28"/>
          <w:szCs w:val="28"/>
        </w:rPr>
        <w:t>депутата Собрания депутатов Приморского муниципального округа Архангельской области</w:t>
      </w:r>
      <w:proofErr w:type="gramEnd"/>
      <w:r w:rsidRPr="00036D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9F3520A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F0233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Изложить Приложение № 2   к   Положению о помощнике </w:t>
      </w:r>
      <w:proofErr w:type="gramStart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 </w:t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Собрания депутатов</w:t>
      </w: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Приморского муниципального округа</w:t>
      </w: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Архангельской области</w:t>
      </w:r>
      <w:proofErr w:type="gramEnd"/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следующей редакции:</w:t>
      </w:r>
    </w:p>
    <w:p w14:paraId="4D24640D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bookmarkStart w:id="0" w:name="_GoBack"/>
      <w:bookmarkEnd w:id="0"/>
    </w:p>
    <w:p w14:paraId="081F1494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</w:p>
    <w:p w14:paraId="2B651AAE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«ПРИЛОЖЕНИЕ № 2 </w:t>
      </w:r>
    </w:p>
    <w:p w14:paraId="60BD3F6E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к Положению о помощнике депутата </w:t>
      </w:r>
    </w:p>
    <w:p w14:paraId="57373DF8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Собрания депутатов </w:t>
      </w:r>
    </w:p>
    <w:p w14:paraId="7D513938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Приморского муниципального округа</w:t>
      </w:r>
    </w:p>
    <w:p w14:paraId="300D094A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36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Архангельской области</w:t>
      </w:r>
    </w:p>
    <w:p w14:paraId="7F2A1DBE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3F544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Pr="00036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14:paraId="31A4F344" w14:textId="77777777" w:rsidR="00036D5B" w:rsidRPr="00036D5B" w:rsidRDefault="00036D5B" w:rsidP="00036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обработку персональных данных</w:t>
      </w:r>
    </w:p>
    <w:p w14:paraId="20154F12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7376F" w14:textId="77777777" w:rsidR="00036D5B" w:rsidRPr="00036D5B" w:rsidRDefault="00036D5B" w:rsidP="00036D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__________________________________________________________,</w:t>
      </w:r>
    </w:p>
    <w:p w14:paraId="1A668B9F" w14:textId="77777777" w:rsidR="00036D5B" w:rsidRPr="00036D5B" w:rsidRDefault="00036D5B" w:rsidP="00036D5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6D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(фамилия, имя, отчество (при наличии))</w:t>
      </w:r>
    </w:p>
    <w:p w14:paraId="6B07149F" w14:textId="77777777" w:rsidR="00036D5B" w:rsidRPr="00036D5B" w:rsidRDefault="00036D5B" w:rsidP="00036D5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AF0B01" w14:textId="77777777" w:rsidR="00036D5B" w:rsidRPr="00036D5B" w:rsidRDefault="00036D5B" w:rsidP="00036D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</w:t>
      </w:r>
      <w:proofErr w:type="gramStart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 ____________________________________</w:t>
      </w:r>
    </w:p>
    <w:p w14:paraId="1B45E6EE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14:paraId="63B8E976" w14:textId="77777777" w:rsidR="00036D5B" w:rsidRPr="00036D5B" w:rsidRDefault="00036D5B" w:rsidP="00036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6D5B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или места пребывания)</w:t>
      </w:r>
    </w:p>
    <w:p w14:paraId="47E14C20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3255EC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имеющий документ, удостоверяющий личность: ________________________</w:t>
      </w:r>
    </w:p>
    <w:p w14:paraId="0B17009A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____________________________________________________________________________________________________________________________________,</w:t>
      </w:r>
    </w:p>
    <w:p w14:paraId="0C7EBA76" w14:textId="77777777" w:rsidR="00036D5B" w:rsidRPr="00036D5B" w:rsidRDefault="00036D5B" w:rsidP="00036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6D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основного документа, удостоверяющего личность, сведения о дате выдачи указанного документа и выдавшем его органе)</w:t>
      </w:r>
    </w:p>
    <w:p w14:paraId="74C40247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984D97" w14:textId="77777777" w:rsidR="00036D5B" w:rsidRPr="00036D5B" w:rsidRDefault="00036D5B" w:rsidP="00036D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9 Федерального закона от 27 июля 2006 г. № 152-ФЗ «О персональных данных» свободно, своей волей и в своем интересе (далее выбрать и подчеркнуть </w:t>
      </w:r>
      <w:proofErr w:type="gramStart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14:paraId="53E54DA1" w14:textId="77777777" w:rsidR="00036D5B" w:rsidRPr="00036D5B" w:rsidRDefault="00036D5B" w:rsidP="00036D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даю конкретное, информированное и сознательное согласие на обработку своих персональных данных;</w:t>
      </w:r>
    </w:p>
    <w:p w14:paraId="1EE00709" w14:textId="77777777" w:rsidR="00036D5B" w:rsidRPr="00036D5B" w:rsidRDefault="00036D5B" w:rsidP="00036D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основании _______________________________________________</w:t>
      </w:r>
    </w:p>
    <w:p w14:paraId="137AAD2E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64526712" w14:textId="77777777" w:rsidR="00036D5B" w:rsidRPr="00036D5B" w:rsidRDefault="00036D5B" w:rsidP="00036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6D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и реквизиты доверенности или иного документа, подтверждающего полномочия представителя)</w:t>
      </w:r>
    </w:p>
    <w:p w14:paraId="48490191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CE0453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даю конкретное, информированное и сознательное согласие на обработку персональных данных гражданин</w:t>
      </w:r>
      <w:proofErr w:type="gramStart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_________________________________ __________________________________________________________________,</w:t>
      </w:r>
    </w:p>
    <w:p w14:paraId="0188A62B" w14:textId="77777777" w:rsidR="00036D5B" w:rsidRPr="00036D5B" w:rsidRDefault="00036D5B" w:rsidP="00036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6D5B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наличии))</w:t>
      </w:r>
    </w:p>
    <w:p w14:paraId="725B7411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80B613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</w:t>
      </w:r>
      <w:proofErr w:type="gramStart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ей) по адресу: ________________________________________</w:t>
      </w:r>
    </w:p>
    <w:p w14:paraId="19D5CCB3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14:paraId="3A1AA1AE" w14:textId="77777777" w:rsidR="00036D5B" w:rsidRPr="00036D5B" w:rsidRDefault="00036D5B" w:rsidP="00036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6D5B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или места пребывания)</w:t>
      </w:r>
    </w:p>
    <w:p w14:paraId="2AB961F6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EFD45D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имеющег</w:t>
      </w:r>
      <w:proofErr w:type="gramStart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ей) документ, удостоверяющий личность: ____________________</w:t>
      </w:r>
    </w:p>
    <w:p w14:paraId="1FB2BDE4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272B9FF5" w14:textId="77777777" w:rsidR="00036D5B" w:rsidRPr="00036D5B" w:rsidRDefault="00036D5B" w:rsidP="00036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6D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основного документа, удостоверяющего личность, сведения о дате выдачи указанного документа и выдавшем его органе)</w:t>
      </w:r>
    </w:p>
    <w:p w14:paraId="4FA44275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967524" w14:textId="77777777" w:rsidR="00036D5B" w:rsidRPr="00036D5B" w:rsidRDefault="00036D5B" w:rsidP="00036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дается  Собранию депутатов Приморского муниципального округа Архангельской области, расположенному  по адресу:__________________________________________________________</w:t>
      </w:r>
    </w:p>
    <w:p w14:paraId="0618E2D6" w14:textId="77777777" w:rsidR="00036D5B" w:rsidRPr="00036D5B" w:rsidRDefault="00036D5B" w:rsidP="00036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6D5B">
        <w:rPr>
          <w:rFonts w:ascii="Times New Roman" w:eastAsia="Times New Roman" w:hAnsi="Times New Roman" w:cs="Times New Roman"/>
          <w:sz w:val="20"/>
          <w:szCs w:val="20"/>
          <w:lang w:eastAsia="ru-RU"/>
        </w:rPr>
        <w:t>( адрес оператора, получающего согласие субъекта персональных данных)</w:t>
      </w:r>
    </w:p>
    <w:p w14:paraId="03C2EFDB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785C4E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79FB91" w14:textId="77777777" w:rsidR="00036D5B" w:rsidRPr="00036D5B" w:rsidRDefault="00036D5B" w:rsidP="00036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обработки персональных данных: ___________________________</w:t>
      </w:r>
    </w:p>
    <w:p w14:paraId="1EB4E4B6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1CB6D77C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7580D2" w14:textId="77777777" w:rsidR="00036D5B" w:rsidRPr="00036D5B" w:rsidRDefault="00036D5B" w:rsidP="00036D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персональных данных, на обработку которых дается согласие субъекта персональных данных:</w:t>
      </w:r>
    </w:p>
    <w:p w14:paraId="0FDBCACA" w14:textId="77777777" w:rsidR="00036D5B" w:rsidRPr="00036D5B" w:rsidRDefault="00036D5B" w:rsidP="00036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Фамилия, имя, отчество (последнее - при наличии). </w:t>
      </w:r>
    </w:p>
    <w:p w14:paraId="7DFF5A55" w14:textId="77777777" w:rsidR="00036D5B" w:rsidRPr="00036D5B" w:rsidRDefault="00036D5B" w:rsidP="00036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Вид, серия, номер основного документа, удостоверяющего личность гражданина Российской Федерации, наименование органа и код подразделения органа (при наличии), выдавшего его, дата выдачи.</w:t>
      </w:r>
    </w:p>
    <w:p w14:paraId="48395C80" w14:textId="77777777" w:rsidR="00036D5B" w:rsidRPr="00036D5B" w:rsidRDefault="00036D5B" w:rsidP="00036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 (размером 3 x 4 (2 штуки).</w:t>
      </w:r>
      <w:proofErr w:type="gramEnd"/>
    </w:p>
    <w:p w14:paraId="5B9E6A72" w14:textId="77777777" w:rsidR="00036D5B" w:rsidRPr="00036D5B" w:rsidRDefault="00036D5B" w:rsidP="00036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Адрес и дата регистрации по месту жительства (пребывания).</w:t>
      </w:r>
    </w:p>
    <w:p w14:paraId="67669059" w14:textId="77777777" w:rsidR="00036D5B" w:rsidRPr="00036D5B" w:rsidRDefault="00036D5B" w:rsidP="00036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Адрес фактического проживания (нахождения).</w:t>
      </w:r>
    </w:p>
    <w:p w14:paraId="64BC869D" w14:textId="77777777" w:rsidR="00036D5B" w:rsidRPr="00036D5B" w:rsidRDefault="00036D5B" w:rsidP="00036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Номер мобильного телефона.</w:t>
      </w:r>
    </w:p>
    <w:p w14:paraId="2F851E89" w14:textId="77777777" w:rsidR="00036D5B" w:rsidRPr="00036D5B" w:rsidRDefault="00036D5B" w:rsidP="00036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Почтовый адрес и адрес электронной почты.</w:t>
      </w:r>
    </w:p>
    <w:p w14:paraId="20F13E05" w14:textId="77777777" w:rsidR="00036D5B" w:rsidRPr="00036D5B" w:rsidRDefault="00036D5B" w:rsidP="00036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действий с персональными данными, на совершение которых дается согласие</w:t>
      </w:r>
      <w:r w:rsidRPr="00036D5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 обработку:  любое   действие  (операцию)  или  совокупность  действий (операций),  совершаемых  с  использованием  средств  автоматизации или без использования   таких   средств   с  персональными  данными,  включая  сбор (получение),   запись,   систематизацию,  накопление,  хранение,  уточнение (обновление,     изменение),     извлечение,     использование,    передачу (распространение,  предоставление,  доступ),  обезличивание,  блокирование, удаление, уничтожение.</w:t>
      </w:r>
      <w:proofErr w:type="gramEnd"/>
    </w:p>
    <w:p w14:paraId="61E50DE5" w14:textId="77777777" w:rsidR="00036D5B" w:rsidRPr="00036D5B" w:rsidRDefault="00036D5B" w:rsidP="00036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согласие действует со дня его подписания до  окончания срока моего  нахождения на должности </w:t>
      </w:r>
      <w:proofErr w:type="gramStart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помощника депутата Собрания депутатов Приморского муниципального округа Архангельской области</w:t>
      </w:r>
      <w:proofErr w:type="gramEnd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53005B" w14:textId="77777777" w:rsidR="00036D5B" w:rsidRPr="00036D5B" w:rsidRDefault="00036D5B" w:rsidP="00036D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 подтверждаю, что ознакомле</w:t>
      </w:r>
      <w:proofErr w:type="gramStart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 нормативными правовыми актами, устанавливающими порядок обработки персональных данных, а также с моими правами и обязанностями как субъекта персональных данных.</w:t>
      </w:r>
    </w:p>
    <w:p w14:paraId="2A4167B2" w14:textId="77777777" w:rsidR="00036D5B" w:rsidRPr="00036D5B" w:rsidRDefault="00036D5B" w:rsidP="00036D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может быть отозвано субъектом персональных данных или его уполномоченным представителем путем представления оператору заявления в простой письменной форме об отзыве настоящего согласия.</w:t>
      </w:r>
    </w:p>
    <w:p w14:paraId="2A33D9D4" w14:textId="77777777" w:rsidR="00036D5B" w:rsidRPr="00036D5B" w:rsidRDefault="00036D5B" w:rsidP="00036D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известны последствия отзыва настоящего согласия, а именно: оператор прекращает обработку персональных данных или обеспечивает прекращение такой обработки (если обработка персональных данных осуществляется другим лицом, действующим по поручению оператора) и уничтожает собранные персональные данные или обеспечивает их уничтожение (если обработка персональных данных осуществляется другим лицом, действующим по поручению оператора).</w:t>
      </w:r>
    </w:p>
    <w:p w14:paraId="22385C67" w14:textId="77777777" w:rsidR="00036D5B" w:rsidRPr="00036D5B" w:rsidRDefault="00036D5B" w:rsidP="00036D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3DB2B5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             ________________                _________________»</w:t>
      </w:r>
    </w:p>
    <w:p w14:paraId="44FDBB0C" w14:textId="77777777" w:rsidR="00036D5B" w:rsidRPr="00036D5B" w:rsidRDefault="00036D5B" w:rsidP="0003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(дата)                                                     (подпись)                                        (расшифровка подписи)</w:t>
      </w:r>
    </w:p>
    <w:p w14:paraId="54FD8769" w14:textId="77777777" w:rsidR="00036D5B" w:rsidRPr="00036D5B" w:rsidRDefault="00036D5B" w:rsidP="0003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8E784" w14:textId="77777777" w:rsidR="00F94F8D" w:rsidRDefault="00F94F8D"/>
    <w:sectPr w:rsidR="00F94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76919" w14:textId="77777777" w:rsidR="00985D7E" w:rsidRDefault="00985D7E" w:rsidP="00BF77FE">
      <w:pPr>
        <w:spacing w:after="0" w:line="240" w:lineRule="auto"/>
      </w:pPr>
      <w:r>
        <w:separator/>
      </w:r>
    </w:p>
  </w:endnote>
  <w:endnote w:type="continuationSeparator" w:id="0">
    <w:p w14:paraId="76B81ED0" w14:textId="77777777" w:rsidR="00985D7E" w:rsidRDefault="00985D7E" w:rsidP="00BF7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F57FE" w14:textId="77777777" w:rsidR="00985D7E" w:rsidRDefault="00985D7E" w:rsidP="00BF77FE">
      <w:pPr>
        <w:spacing w:after="0" w:line="240" w:lineRule="auto"/>
      </w:pPr>
      <w:r>
        <w:separator/>
      </w:r>
    </w:p>
  </w:footnote>
  <w:footnote w:type="continuationSeparator" w:id="0">
    <w:p w14:paraId="7F3C497C" w14:textId="77777777" w:rsidR="00985D7E" w:rsidRDefault="00985D7E" w:rsidP="00BF7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7DE5"/>
    <w:multiLevelType w:val="multilevel"/>
    <w:tmpl w:val="238E5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EA0322"/>
    <w:multiLevelType w:val="multilevel"/>
    <w:tmpl w:val="9D8EC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EF"/>
    <w:rsid w:val="00006561"/>
    <w:rsid w:val="00011044"/>
    <w:rsid w:val="00022461"/>
    <w:rsid w:val="00023E45"/>
    <w:rsid w:val="00025EA5"/>
    <w:rsid w:val="000302CB"/>
    <w:rsid w:val="0003555E"/>
    <w:rsid w:val="0003597C"/>
    <w:rsid w:val="00035C08"/>
    <w:rsid w:val="00036D5B"/>
    <w:rsid w:val="00041020"/>
    <w:rsid w:val="00043D72"/>
    <w:rsid w:val="00045BBB"/>
    <w:rsid w:val="00051AE1"/>
    <w:rsid w:val="00052A8A"/>
    <w:rsid w:val="00055082"/>
    <w:rsid w:val="0005675B"/>
    <w:rsid w:val="000603B1"/>
    <w:rsid w:val="00063CE3"/>
    <w:rsid w:val="000714D2"/>
    <w:rsid w:val="00072BB1"/>
    <w:rsid w:val="00075358"/>
    <w:rsid w:val="000757DF"/>
    <w:rsid w:val="000758FF"/>
    <w:rsid w:val="000809FD"/>
    <w:rsid w:val="0008267B"/>
    <w:rsid w:val="00083E84"/>
    <w:rsid w:val="00085E7C"/>
    <w:rsid w:val="0008722D"/>
    <w:rsid w:val="00091B53"/>
    <w:rsid w:val="000A3C28"/>
    <w:rsid w:val="000A4623"/>
    <w:rsid w:val="000A65B9"/>
    <w:rsid w:val="000A7A7E"/>
    <w:rsid w:val="000C2428"/>
    <w:rsid w:val="000D34FA"/>
    <w:rsid w:val="000D52BC"/>
    <w:rsid w:val="000D5861"/>
    <w:rsid w:val="000D6CBA"/>
    <w:rsid w:val="000D790A"/>
    <w:rsid w:val="000E0562"/>
    <w:rsid w:val="000E26F5"/>
    <w:rsid w:val="000E6418"/>
    <w:rsid w:val="000F32FB"/>
    <w:rsid w:val="000F5C09"/>
    <w:rsid w:val="000F700E"/>
    <w:rsid w:val="00102D6A"/>
    <w:rsid w:val="00110890"/>
    <w:rsid w:val="00115267"/>
    <w:rsid w:val="00116105"/>
    <w:rsid w:val="001220B3"/>
    <w:rsid w:val="001225C4"/>
    <w:rsid w:val="00133B85"/>
    <w:rsid w:val="00136EA1"/>
    <w:rsid w:val="00137F0B"/>
    <w:rsid w:val="001404A9"/>
    <w:rsid w:val="00142472"/>
    <w:rsid w:val="00143DCA"/>
    <w:rsid w:val="001500BE"/>
    <w:rsid w:val="001549D4"/>
    <w:rsid w:val="00155B90"/>
    <w:rsid w:val="001602EF"/>
    <w:rsid w:val="00160D65"/>
    <w:rsid w:val="00165DAF"/>
    <w:rsid w:val="00170D9F"/>
    <w:rsid w:val="0017173D"/>
    <w:rsid w:val="00184242"/>
    <w:rsid w:val="00194ABD"/>
    <w:rsid w:val="00195C47"/>
    <w:rsid w:val="001A3749"/>
    <w:rsid w:val="001A3CCD"/>
    <w:rsid w:val="001A61DC"/>
    <w:rsid w:val="001B49AE"/>
    <w:rsid w:val="001B758A"/>
    <w:rsid w:val="001C4834"/>
    <w:rsid w:val="001C5B61"/>
    <w:rsid w:val="001C7F99"/>
    <w:rsid w:val="001D189A"/>
    <w:rsid w:val="001D1B0A"/>
    <w:rsid w:val="001D517A"/>
    <w:rsid w:val="001D5301"/>
    <w:rsid w:val="001D5ACC"/>
    <w:rsid w:val="001D711D"/>
    <w:rsid w:val="001D7557"/>
    <w:rsid w:val="001F02B0"/>
    <w:rsid w:val="001F32D8"/>
    <w:rsid w:val="001F469D"/>
    <w:rsid w:val="001F51A1"/>
    <w:rsid w:val="001F762A"/>
    <w:rsid w:val="0020264F"/>
    <w:rsid w:val="002036E1"/>
    <w:rsid w:val="00206254"/>
    <w:rsid w:val="002073AE"/>
    <w:rsid w:val="00216C6E"/>
    <w:rsid w:val="00220ADB"/>
    <w:rsid w:val="00220B9A"/>
    <w:rsid w:val="0023034B"/>
    <w:rsid w:val="00242103"/>
    <w:rsid w:val="00246BC9"/>
    <w:rsid w:val="00251706"/>
    <w:rsid w:val="002522CE"/>
    <w:rsid w:val="00253AD7"/>
    <w:rsid w:val="002637F2"/>
    <w:rsid w:val="00287C3A"/>
    <w:rsid w:val="00295337"/>
    <w:rsid w:val="002963BC"/>
    <w:rsid w:val="002A1446"/>
    <w:rsid w:val="002A5344"/>
    <w:rsid w:val="002B1B1B"/>
    <w:rsid w:val="002B5E27"/>
    <w:rsid w:val="002B61D8"/>
    <w:rsid w:val="002C005C"/>
    <w:rsid w:val="002C0EDB"/>
    <w:rsid w:val="002D2E41"/>
    <w:rsid w:val="002D6BC3"/>
    <w:rsid w:val="002D7E1D"/>
    <w:rsid w:val="002E22D5"/>
    <w:rsid w:val="002E2E58"/>
    <w:rsid w:val="002F041D"/>
    <w:rsid w:val="002F61A2"/>
    <w:rsid w:val="003000A2"/>
    <w:rsid w:val="003027EC"/>
    <w:rsid w:val="00307EC4"/>
    <w:rsid w:val="003105FB"/>
    <w:rsid w:val="003117E0"/>
    <w:rsid w:val="00324146"/>
    <w:rsid w:val="00331BD8"/>
    <w:rsid w:val="00332B05"/>
    <w:rsid w:val="0034310E"/>
    <w:rsid w:val="003540B7"/>
    <w:rsid w:val="003566F7"/>
    <w:rsid w:val="00356D5D"/>
    <w:rsid w:val="003610B4"/>
    <w:rsid w:val="00363E08"/>
    <w:rsid w:val="00371B37"/>
    <w:rsid w:val="00376B9E"/>
    <w:rsid w:val="00377EE6"/>
    <w:rsid w:val="003810CC"/>
    <w:rsid w:val="0038189C"/>
    <w:rsid w:val="00382BF9"/>
    <w:rsid w:val="0038523D"/>
    <w:rsid w:val="003927D8"/>
    <w:rsid w:val="00394ABA"/>
    <w:rsid w:val="003A1749"/>
    <w:rsid w:val="003A282B"/>
    <w:rsid w:val="003A3F54"/>
    <w:rsid w:val="003A565A"/>
    <w:rsid w:val="003A62D1"/>
    <w:rsid w:val="003A66A1"/>
    <w:rsid w:val="003B1AC9"/>
    <w:rsid w:val="003D18B1"/>
    <w:rsid w:val="003D5774"/>
    <w:rsid w:val="003D7F76"/>
    <w:rsid w:val="003E2CCF"/>
    <w:rsid w:val="003F25B6"/>
    <w:rsid w:val="00403011"/>
    <w:rsid w:val="0040348F"/>
    <w:rsid w:val="0042219B"/>
    <w:rsid w:val="0042751E"/>
    <w:rsid w:val="00427AB7"/>
    <w:rsid w:val="00432AA2"/>
    <w:rsid w:val="00441806"/>
    <w:rsid w:val="00442D6D"/>
    <w:rsid w:val="00445EBC"/>
    <w:rsid w:val="00447CBE"/>
    <w:rsid w:val="00450B5B"/>
    <w:rsid w:val="004538AF"/>
    <w:rsid w:val="004561B2"/>
    <w:rsid w:val="0045651A"/>
    <w:rsid w:val="004663ED"/>
    <w:rsid w:val="004849F7"/>
    <w:rsid w:val="00484E48"/>
    <w:rsid w:val="00487154"/>
    <w:rsid w:val="00487406"/>
    <w:rsid w:val="00492B0D"/>
    <w:rsid w:val="00497D67"/>
    <w:rsid w:val="004A10B6"/>
    <w:rsid w:val="004A1A97"/>
    <w:rsid w:val="004C424F"/>
    <w:rsid w:val="004C4AA4"/>
    <w:rsid w:val="004C6362"/>
    <w:rsid w:val="004C7097"/>
    <w:rsid w:val="004D0AF7"/>
    <w:rsid w:val="004D1A79"/>
    <w:rsid w:val="004D2356"/>
    <w:rsid w:val="004D24BB"/>
    <w:rsid w:val="004D4A84"/>
    <w:rsid w:val="004E5C83"/>
    <w:rsid w:val="004E6361"/>
    <w:rsid w:val="005049BD"/>
    <w:rsid w:val="00507C5E"/>
    <w:rsid w:val="00516970"/>
    <w:rsid w:val="00517626"/>
    <w:rsid w:val="00522657"/>
    <w:rsid w:val="00525381"/>
    <w:rsid w:val="00530549"/>
    <w:rsid w:val="00532433"/>
    <w:rsid w:val="0053328C"/>
    <w:rsid w:val="00535FA3"/>
    <w:rsid w:val="0053674A"/>
    <w:rsid w:val="0054143F"/>
    <w:rsid w:val="00564BF6"/>
    <w:rsid w:val="00565A75"/>
    <w:rsid w:val="00570FD0"/>
    <w:rsid w:val="00574EFC"/>
    <w:rsid w:val="00575776"/>
    <w:rsid w:val="00576C08"/>
    <w:rsid w:val="00581B01"/>
    <w:rsid w:val="00591BF8"/>
    <w:rsid w:val="00592D77"/>
    <w:rsid w:val="00593399"/>
    <w:rsid w:val="00595AD8"/>
    <w:rsid w:val="005A0614"/>
    <w:rsid w:val="005B1FB7"/>
    <w:rsid w:val="005C1791"/>
    <w:rsid w:val="005C245A"/>
    <w:rsid w:val="005C2728"/>
    <w:rsid w:val="005D121A"/>
    <w:rsid w:val="005D12F4"/>
    <w:rsid w:val="005D7418"/>
    <w:rsid w:val="005E1AD8"/>
    <w:rsid w:val="005F09E4"/>
    <w:rsid w:val="005F529C"/>
    <w:rsid w:val="00603117"/>
    <w:rsid w:val="0061310A"/>
    <w:rsid w:val="00616900"/>
    <w:rsid w:val="00617C0A"/>
    <w:rsid w:val="006205A8"/>
    <w:rsid w:val="006241BB"/>
    <w:rsid w:val="00624ACE"/>
    <w:rsid w:val="0062509C"/>
    <w:rsid w:val="00631BAE"/>
    <w:rsid w:val="006409D6"/>
    <w:rsid w:val="00644A36"/>
    <w:rsid w:val="00646F32"/>
    <w:rsid w:val="00652503"/>
    <w:rsid w:val="00654BD9"/>
    <w:rsid w:val="00666590"/>
    <w:rsid w:val="00672744"/>
    <w:rsid w:val="0067388B"/>
    <w:rsid w:val="00682EF6"/>
    <w:rsid w:val="00684F33"/>
    <w:rsid w:val="00685448"/>
    <w:rsid w:val="00686EC2"/>
    <w:rsid w:val="006978F2"/>
    <w:rsid w:val="006A387C"/>
    <w:rsid w:val="006A6446"/>
    <w:rsid w:val="006A77FD"/>
    <w:rsid w:val="006B3FFE"/>
    <w:rsid w:val="006C0AC3"/>
    <w:rsid w:val="006C4BAD"/>
    <w:rsid w:val="006E4907"/>
    <w:rsid w:val="006E5797"/>
    <w:rsid w:val="006E74DB"/>
    <w:rsid w:val="006F3F57"/>
    <w:rsid w:val="006F4ED4"/>
    <w:rsid w:val="006F51B2"/>
    <w:rsid w:val="00700971"/>
    <w:rsid w:val="0070236F"/>
    <w:rsid w:val="007031F6"/>
    <w:rsid w:val="0070541B"/>
    <w:rsid w:val="0070625C"/>
    <w:rsid w:val="00711C03"/>
    <w:rsid w:val="00711D38"/>
    <w:rsid w:val="00713697"/>
    <w:rsid w:val="00721B8D"/>
    <w:rsid w:val="00730F78"/>
    <w:rsid w:val="00732A2C"/>
    <w:rsid w:val="00733327"/>
    <w:rsid w:val="00737111"/>
    <w:rsid w:val="00737B01"/>
    <w:rsid w:val="00741212"/>
    <w:rsid w:val="00741461"/>
    <w:rsid w:val="00744AD6"/>
    <w:rsid w:val="00745683"/>
    <w:rsid w:val="007466F3"/>
    <w:rsid w:val="007535F3"/>
    <w:rsid w:val="00760416"/>
    <w:rsid w:val="00776BA8"/>
    <w:rsid w:val="007833B3"/>
    <w:rsid w:val="007839AE"/>
    <w:rsid w:val="007851C7"/>
    <w:rsid w:val="0078743B"/>
    <w:rsid w:val="00795148"/>
    <w:rsid w:val="00797EC4"/>
    <w:rsid w:val="007A71CE"/>
    <w:rsid w:val="007C1117"/>
    <w:rsid w:val="007C3304"/>
    <w:rsid w:val="007D37B5"/>
    <w:rsid w:val="007D48D3"/>
    <w:rsid w:val="007D5727"/>
    <w:rsid w:val="007D5B01"/>
    <w:rsid w:val="007D6150"/>
    <w:rsid w:val="007E4601"/>
    <w:rsid w:val="007F2734"/>
    <w:rsid w:val="007F5CEA"/>
    <w:rsid w:val="008048CF"/>
    <w:rsid w:val="00810168"/>
    <w:rsid w:val="00811C70"/>
    <w:rsid w:val="00813BE9"/>
    <w:rsid w:val="008153B9"/>
    <w:rsid w:val="008159F5"/>
    <w:rsid w:val="00815CF6"/>
    <w:rsid w:val="00820CD1"/>
    <w:rsid w:val="0082521C"/>
    <w:rsid w:val="008339D8"/>
    <w:rsid w:val="008357E7"/>
    <w:rsid w:val="00835AE3"/>
    <w:rsid w:val="00836198"/>
    <w:rsid w:val="00836FAD"/>
    <w:rsid w:val="008376C8"/>
    <w:rsid w:val="00846A8C"/>
    <w:rsid w:val="00851E86"/>
    <w:rsid w:val="00853B4C"/>
    <w:rsid w:val="0086387D"/>
    <w:rsid w:val="0086584F"/>
    <w:rsid w:val="0087305A"/>
    <w:rsid w:val="00874865"/>
    <w:rsid w:val="008765E9"/>
    <w:rsid w:val="00877018"/>
    <w:rsid w:val="0088054D"/>
    <w:rsid w:val="00881989"/>
    <w:rsid w:val="00885EC3"/>
    <w:rsid w:val="008874F7"/>
    <w:rsid w:val="00897963"/>
    <w:rsid w:val="008A2CD6"/>
    <w:rsid w:val="008B407F"/>
    <w:rsid w:val="008B5A78"/>
    <w:rsid w:val="008B5EA4"/>
    <w:rsid w:val="008B6A27"/>
    <w:rsid w:val="008B77A1"/>
    <w:rsid w:val="008C7B2B"/>
    <w:rsid w:val="008E6282"/>
    <w:rsid w:val="008E7B5D"/>
    <w:rsid w:val="00905FF8"/>
    <w:rsid w:val="009072B5"/>
    <w:rsid w:val="00911C15"/>
    <w:rsid w:val="00914440"/>
    <w:rsid w:val="00917AFE"/>
    <w:rsid w:val="00925F20"/>
    <w:rsid w:val="00926084"/>
    <w:rsid w:val="0094212D"/>
    <w:rsid w:val="00944101"/>
    <w:rsid w:val="009575F0"/>
    <w:rsid w:val="00967503"/>
    <w:rsid w:val="0096776F"/>
    <w:rsid w:val="00976627"/>
    <w:rsid w:val="00982FEB"/>
    <w:rsid w:val="00985D7E"/>
    <w:rsid w:val="00991310"/>
    <w:rsid w:val="0099512C"/>
    <w:rsid w:val="00995CC8"/>
    <w:rsid w:val="0099659F"/>
    <w:rsid w:val="009A23AF"/>
    <w:rsid w:val="009A6573"/>
    <w:rsid w:val="009B1A99"/>
    <w:rsid w:val="009B7A28"/>
    <w:rsid w:val="009B7C62"/>
    <w:rsid w:val="009C17B2"/>
    <w:rsid w:val="009C3055"/>
    <w:rsid w:val="009C3912"/>
    <w:rsid w:val="009C59AB"/>
    <w:rsid w:val="009C757F"/>
    <w:rsid w:val="009D2B3F"/>
    <w:rsid w:val="009D48D4"/>
    <w:rsid w:val="009D64E4"/>
    <w:rsid w:val="009E0DF8"/>
    <w:rsid w:val="009E0ED1"/>
    <w:rsid w:val="009E1197"/>
    <w:rsid w:val="009E5B17"/>
    <w:rsid w:val="009F01F4"/>
    <w:rsid w:val="009F51E8"/>
    <w:rsid w:val="00A07D2C"/>
    <w:rsid w:val="00A10D65"/>
    <w:rsid w:val="00A14106"/>
    <w:rsid w:val="00A17039"/>
    <w:rsid w:val="00A22AC0"/>
    <w:rsid w:val="00A239EA"/>
    <w:rsid w:val="00A2490B"/>
    <w:rsid w:val="00A305B3"/>
    <w:rsid w:val="00A378FA"/>
    <w:rsid w:val="00A4007B"/>
    <w:rsid w:val="00A45B1C"/>
    <w:rsid w:val="00A47566"/>
    <w:rsid w:val="00A532CD"/>
    <w:rsid w:val="00A53FF6"/>
    <w:rsid w:val="00A64B17"/>
    <w:rsid w:val="00A652C1"/>
    <w:rsid w:val="00A66345"/>
    <w:rsid w:val="00A71365"/>
    <w:rsid w:val="00A71E19"/>
    <w:rsid w:val="00A76FB6"/>
    <w:rsid w:val="00A810E1"/>
    <w:rsid w:val="00A82584"/>
    <w:rsid w:val="00A84FF8"/>
    <w:rsid w:val="00A95839"/>
    <w:rsid w:val="00A9606F"/>
    <w:rsid w:val="00AA4AEE"/>
    <w:rsid w:val="00AA5813"/>
    <w:rsid w:val="00AA5BBF"/>
    <w:rsid w:val="00AB37CB"/>
    <w:rsid w:val="00AC0BD8"/>
    <w:rsid w:val="00AC36DF"/>
    <w:rsid w:val="00AC4DB8"/>
    <w:rsid w:val="00AC587E"/>
    <w:rsid w:val="00AD7764"/>
    <w:rsid w:val="00AE0A32"/>
    <w:rsid w:val="00AE74FA"/>
    <w:rsid w:val="00AE7B2B"/>
    <w:rsid w:val="00AF28EE"/>
    <w:rsid w:val="00AF7953"/>
    <w:rsid w:val="00B02FDA"/>
    <w:rsid w:val="00B05C05"/>
    <w:rsid w:val="00B05D8E"/>
    <w:rsid w:val="00B06ADA"/>
    <w:rsid w:val="00B10C2A"/>
    <w:rsid w:val="00B146D5"/>
    <w:rsid w:val="00B2102F"/>
    <w:rsid w:val="00B2340B"/>
    <w:rsid w:val="00B26570"/>
    <w:rsid w:val="00B26E6A"/>
    <w:rsid w:val="00B31BFB"/>
    <w:rsid w:val="00B37B2A"/>
    <w:rsid w:val="00B46A97"/>
    <w:rsid w:val="00B558E7"/>
    <w:rsid w:val="00B61EB7"/>
    <w:rsid w:val="00B6481E"/>
    <w:rsid w:val="00B65457"/>
    <w:rsid w:val="00B703BA"/>
    <w:rsid w:val="00B83541"/>
    <w:rsid w:val="00BB7890"/>
    <w:rsid w:val="00BC07CA"/>
    <w:rsid w:val="00BC1484"/>
    <w:rsid w:val="00BF064C"/>
    <w:rsid w:val="00BF0C77"/>
    <w:rsid w:val="00BF2346"/>
    <w:rsid w:val="00BF62CD"/>
    <w:rsid w:val="00BF744C"/>
    <w:rsid w:val="00BF77FE"/>
    <w:rsid w:val="00C01238"/>
    <w:rsid w:val="00C02D6F"/>
    <w:rsid w:val="00C05EE2"/>
    <w:rsid w:val="00C0763A"/>
    <w:rsid w:val="00C14312"/>
    <w:rsid w:val="00C15899"/>
    <w:rsid w:val="00C15F91"/>
    <w:rsid w:val="00C24809"/>
    <w:rsid w:val="00C26FD5"/>
    <w:rsid w:val="00C34E61"/>
    <w:rsid w:val="00C4078F"/>
    <w:rsid w:val="00C40962"/>
    <w:rsid w:val="00C43AC7"/>
    <w:rsid w:val="00C44C1A"/>
    <w:rsid w:val="00C45455"/>
    <w:rsid w:val="00C46D41"/>
    <w:rsid w:val="00C54FD8"/>
    <w:rsid w:val="00C550AC"/>
    <w:rsid w:val="00C55174"/>
    <w:rsid w:val="00C61EB0"/>
    <w:rsid w:val="00C64402"/>
    <w:rsid w:val="00C644FA"/>
    <w:rsid w:val="00C647D1"/>
    <w:rsid w:val="00C65F8A"/>
    <w:rsid w:val="00C76409"/>
    <w:rsid w:val="00C839C8"/>
    <w:rsid w:val="00C872EF"/>
    <w:rsid w:val="00C90821"/>
    <w:rsid w:val="00CA0D5A"/>
    <w:rsid w:val="00CA437B"/>
    <w:rsid w:val="00CA5D2D"/>
    <w:rsid w:val="00CA6068"/>
    <w:rsid w:val="00CA643C"/>
    <w:rsid w:val="00CB12E5"/>
    <w:rsid w:val="00CB13F0"/>
    <w:rsid w:val="00CB3746"/>
    <w:rsid w:val="00CB69D4"/>
    <w:rsid w:val="00CC6F1A"/>
    <w:rsid w:val="00CD4402"/>
    <w:rsid w:val="00CD480E"/>
    <w:rsid w:val="00CD7983"/>
    <w:rsid w:val="00CE4DE0"/>
    <w:rsid w:val="00CE55E6"/>
    <w:rsid w:val="00CE6627"/>
    <w:rsid w:val="00CE6D80"/>
    <w:rsid w:val="00D01935"/>
    <w:rsid w:val="00D0414E"/>
    <w:rsid w:val="00D065F1"/>
    <w:rsid w:val="00D170D2"/>
    <w:rsid w:val="00D27DFC"/>
    <w:rsid w:val="00D3364D"/>
    <w:rsid w:val="00D35A9A"/>
    <w:rsid w:val="00D35F2A"/>
    <w:rsid w:val="00D409E3"/>
    <w:rsid w:val="00D44913"/>
    <w:rsid w:val="00D6309E"/>
    <w:rsid w:val="00D645C3"/>
    <w:rsid w:val="00D65EC8"/>
    <w:rsid w:val="00D71776"/>
    <w:rsid w:val="00D74B33"/>
    <w:rsid w:val="00D800E9"/>
    <w:rsid w:val="00D805AA"/>
    <w:rsid w:val="00D842B1"/>
    <w:rsid w:val="00D930C4"/>
    <w:rsid w:val="00D935EE"/>
    <w:rsid w:val="00DB1D81"/>
    <w:rsid w:val="00DB561E"/>
    <w:rsid w:val="00DB5A34"/>
    <w:rsid w:val="00DC33C3"/>
    <w:rsid w:val="00DC4F52"/>
    <w:rsid w:val="00DC72EE"/>
    <w:rsid w:val="00DD17B0"/>
    <w:rsid w:val="00DD262D"/>
    <w:rsid w:val="00DD3037"/>
    <w:rsid w:val="00DD719B"/>
    <w:rsid w:val="00DD7990"/>
    <w:rsid w:val="00DE2EB3"/>
    <w:rsid w:val="00DF05F6"/>
    <w:rsid w:val="00DF1006"/>
    <w:rsid w:val="00DF1F00"/>
    <w:rsid w:val="00E004FF"/>
    <w:rsid w:val="00E01966"/>
    <w:rsid w:val="00E03D05"/>
    <w:rsid w:val="00E105F2"/>
    <w:rsid w:val="00E16BF8"/>
    <w:rsid w:val="00E20952"/>
    <w:rsid w:val="00E3187D"/>
    <w:rsid w:val="00E31B60"/>
    <w:rsid w:val="00E34507"/>
    <w:rsid w:val="00E40865"/>
    <w:rsid w:val="00E41D2F"/>
    <w:rsid w:val="00E475B9"/>
    <w:rsid w:val="00E52267"/>
    <w:rsid w:val="00E526B6"/>
    <w:rsid w:val="00E52E29"/>
    <w:rsid w:val="00E53DAF"/>
    <w:rsid w:val="00E7029C"/>
    <w:rsid w:val="00E70E42"/>
    <w:rsid w:val="00E71515"/>
    <w:rsid w:val="00E75C57"/>
    <w:rsid w:val="00E7672D"/>
    <w:rsid w:val="00E77911"/>
    <w:rsid w:val="00E80917"/>
    <w:rsid w:val="00E9274C"/>
    <w:rsid w:val="00E92F53"/>
    <w:rsid w:val="00E942A5"/>
    <w:rsid w:val="00EA2F27"/>
    <w:rsid w:val="00EA610E"/>
    <w:rsid w:val="00EC21F1"/>
    <w:rsid w:val="00EC2556"/>
    <w:rsid w:val="00EC7788"/>
    <w:rsid w:val="00EE36D2"/>
    <w:rsid w:val="00EF0C05"/>
    <w:rsid w:val="00EF121E"/>
    <w:rsid w:val="00EF4E1B"/>
    <w:rsid w:val="00F02EB7"/>
    <w:rsid w:val="00F06FE2"/>
    <w:rsid w:val="00F16B5B"/>
    <w:rsid w:val="00F17D61"/>
    <w:rsid w:val="00F22597"/>
    <w:rsid w:val="00F23593"/>
    <w:rsid w:val="00F31A56"/>
    <w:rsid w:val="00F34063"/>
    <w:rsid w:val="00F3784F"/>
    <w:rsid w:val="00F37E24"/>
    <w:rsid w:val="00F4394D"/>
    <w:rsid w:val="00F445F0"/>
    <w:rsid w:val="00F5242C"/>
    <w:rsid w:val="00F624E3"/>
    <w:rsid w:val="00F65D1A"/>
    <w:rsid w:val="00F73FC0"/>
    <w:rsid w:val="00F9351D"/>
    <w:rsid w:val="00F94F8D"/>
    <w:rsid w:val="00F96586"/>
    <w:rsid w:val="00F97750"/>
    <w:rsid w:val="00FB143E"/>
    <w:rsid w:val="00FB4AC4"/>
    <w:rsid w:val="00FD296F"/>
    <w:rsid w:val="00FD3BBA"/>
    <w:rsid w:val="00FF26B8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CE0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8C"/>
  </w:style>
  <w:style w:type="paragraph" w:styleId="1">
    <w:name w:val="heading 1"/>
    <w:basedOn w:val="a"/>
    <w:next w:val="a"/>
    <w:link w:val="10"/>
    <w:uiPriority w:val="9"/>
    <w:qFormat/>
    <w:rsid w:val="00C54FD8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02E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54FD8"/>
    <w:rPr>
      <w:rFonts w:ascii="Times New Roman" w:eastAsiaTheme="majorEastAsia" w:hAnsi="Times New Roman" w:cstheme="majorBidi"/>
      <w:b/>
      <w:sz w:val="26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F9351D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BF77FE"/>
    <w:pPr>
      <w:spacing w:before="240" w:after="0"/>
    </w:pPr>
    <w:rPr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6E74DB"/>
    <w:pPr>
      <w:spacing w:after="0" w:line="240" w:lineRule="auto"/>
    </w:pPr>
    <w:rPr>
      <w:rFonts w:ascii="Times New Roman" w:hAnsi="Times New Roman" w:cs="Times New Roman"/>
      <w:bCs/>
      <w:caps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rsid w:val="00F9351D"/>
    <w:pPr>
      <w:spacing w:after="0"/>
      <w:ind w:left="220"/>
    </w:pPr>
    <w:rPr>
      <w:sz w:val="20"/>
      <w:szCs w:val="20"/>
    </w:rPr>
  </w:style>
  <w:style w:type="paragraph" w:customStyle="1" w:styleId="ConsPlusNormal">
    <w:name w:val="ConsPlusNormal"/>
    <w:rsid w:val="00797E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F7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77FE"/>
  </w:style>
  <w:style w:type="paragraph" w:styleId="a8">
    <w:name w:val="footer"/>
    <w:basedOn w:val="a"/>
    <w:link w:val="a9"/>
    <w:uiPriority w:val="99"/>
    <w:unhideWhenUsed/>
    <w:rsid w:val="00BF7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77FE"/>
  </w:style>
  <w:style w:type="paragraph" w:styleId="4">
    <w:name w:val="toc 4"/>
    <w:basedOn w:val="a"/>
    <w:next w:val="a"/>
    <w:autoRedefine/>
    <w:uiPriority w:val="39"/>
    <w:unhideWhenUsed/>
    <w:rsid w:val="00517626"/>
    <w:pPr>
      <w:spacing w:after="0"/>
      <w:ind w:left="44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517626"/>
    <w:pPr>
      <w:spacing w:after="0"/>
      <w:ind w:left="6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517626"/>
    <w:pPr>
      <w:spacing w:after="0"/>
      <w:ind w:left="88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517626"/>
    <w:pPr>
      <w:spacing w:after="0"/>
      <w:ind w:left="11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517626"/>
    <w:pPr>
      <w:spacing w:after="0"/>
      <w:ind w:left="132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517626"/>
    <w:pPr>
      <w:spacing w:after="0"/>
      <w:ind w:left="1540"/>
    </w:pPr>
    <w:rPr>
      <w:sz w:val="20"/>
      <w:szCs w:val="20"/>
    </w:rPr>
  </w:style>
  <w:style w:type="character" w:styleId="aa">
    <w:name w:val="annotation reference"/>
    <w:uiPriority w:val="99"/>
    <w:semiHidden/>
    <w:unhideWhenUsed/>
    <w:rsid w:val="007031F6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03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7031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703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7D5B01"/>
    <w:rPr>
      <w:color w:val="0000FF"/>
      <w:u w:val="single"/>
    </w:rPr>
  </w:style>
  <w:style w:type="character" w:customStyle="1" w:styleId="s9">
    <w:name w:val="s_9"/>
    <w:basedOn w:val="a0"/>
    <w:rsid w:val="0054143F"/>
  </w:style>
  <w:style w:type="paragraph" w:customStyle="1" w:styleId="s22">
    <w:name w:val="s_22"/>
    <w:basedOn w:val="a"/>
    <w:rsid w:val="00541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b"/>
    <w:next w:val="ab"/>
    <w:link w:val="af"/>
    <w:uiPriority w:val="99"/>
    <w:semiHidden/>
    <w:unhideWhenUsed/>
    <w:rsid w:val="000A3C2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">
    <w:name w:val="Тема примечания Знак"/>
    <w:basedOn w:val="ac"/>
    <w:link w:val="ae"/>
    <w:uiPriority w:val="99"/>
    <w:semiHidden/>
    <w:rsid w:val="000A3C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17">
    <w:name w:val="p17"/>
    <w:basedOn w:val="a"/>
    <w:rsid w:val="00075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5">
    <w:name w:val="t5"/>
    <w:basedOn w:val="a0"/>
    <w:rsid w:val="00075358"/>
  </w:style>
  <w:style w:type="paragraph" w:customStyle="1" w:styleId="p4">
    <w:name w:val="p4"/>
    <w:basedOn w:val="a"/>
    <w:rsid w:val="00075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9D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4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105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59"/>
    <w:rsid w:val="00036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8C"/>
  </w:style>
  <w:style w:type="paragraph" w:styleId="1">
    <w:name w:val="heading 1"/>
    <w:basedOn w:val="a"/>
    <w:next w:val="a"/>
    <w:link w:val="10"/>
    <w:uiPriority w:val="9"/>
    <w:qFormat/>
    <w:rsid w:val="00C54FD8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02E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54FD8"/>
    <w:rPr>
      <w:rFonts w:ascii="Times New Roman" w:eastAsiaTheme="majorEastAsia" w:hAnsi="Times New Roman" w:cstheme="majorBidi"/>
      <w:b/>
      <w:sz w:val="26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F9351D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BF77FE"/>
    <w:pPr>
      <w:spacing w:before="240" w:after="0"/>
    </w:pPr>
    <w:rPr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6E74DB"/>
    <w:pPr>
      <w:spacing w:after="0" w:line="240" w:lineRule="auto"/>
    </w:pPr>
    <w:rPr>
      <w:rFonts w:ascii="Times New Roman" w:hAnsi="Times New Roman" w:cs="Times New Roman"/>
      <w:bCs/>
      <w:caps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rsid w:val="00F9351D"/>
    <w:pPr>
      <w:spacing w:after="0"/>
      <w:ind w:left="220"/>
    </w:pPr>
    <w:rPr>
      <w:sz w:val="20"/>
      <w:szCs w:val="20"/>
    </w:rPr>
  </w:style>
  <w:style w:type="paragraph" w:customStyle="1" w:styleId="ConsPlusNormal">
    <w:name w:val="ConsPlusNormal"/>
    <w:rsid w:val="00797E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F7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77FE"/>
  </w:style>
  <w:style w:type="paragraph" w:styleId="a8">
    <w:name w:val="footer"/>
    <w:basedOn w:val="a"/>
    <w:link w:val="a9"/>
    <w:uiPriority w:val="99"/>
    <w:unhideWhenUsed/>
    <w:rsid w:val="00BF7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77FE"/>
  </w:style>
  <w:style w:type="paragraph" w:styleId="4">
    <w:name w:val="toc 4"/>
    <w:basedOn w:val="a"/>
    <w:next w:val="a"/>
    <w:autoRedefine/>
    <w:uiPriority w:val="39"/>
    <w:unhideWhenUsed/>
    <w:rsid w:val="00517626"/>
    <w:pPr>
      <w:spacing w:after="0"/>
      <w:ind w:left="44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517626"/>
    <w:pPr>
      <w:spacing w:after="0"/>
      <w:ind w:left="6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517626"/>
    <w:pPr>
      <w:spacing w:after="0"/>
      <w:ind w:left="88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517626"/>
    <w:pPr>
      <w:spacing w:after="0"/>
      <w:ind w:left="11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517626"/>
    <w:pPr>
      <w:spacing w:after="0"/>
      <w:ind w:left="132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517626"/>
    <w:pPr>
      <w:spacing w:after="0"/>
      <w:ind w:left="1540"/>
    </w:pPr>
    <w:rPr>
      <w:sz w:val="20"/>
      <w:szCs w:val="20"/>
    </w:rPr>
  </w:style>
  <w:style w:type="character" w:styleId="aa">
    <w:name w:val="annotation reference"/>
    <w:uiPriority w:val="99"/>
    <w:semiHidden/>
    <w:unhideWhenUsed/>
    <w:rsid w:val="007031F6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03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7031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703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7D5B01"/>
    <w:rPr>
      <w:color w:val="0000FF"/>
      <w:u w:val="single"/>
    </w:rPr>
  </w:style>
  <w:style w:type="character" w:customStyle="1" w:styleId="s9">
    <w:name w:val="s_9"/>
    <w:basedOn w:val="a0"/>
    <w:rsid w:val="0054143F"/>
  </w:style>
  <w:style w:type="paragraph" w:customStyle="1" w:styleId="s22">
    <w:name w:val="s_22"/>
    <w:basedOn w:val="a"/>
    <w:rsid w:val="00541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b"/>
    <w:next w:val="ab"/>
    <w:link w:val="af"/>
    <w:uiPriority w:val="99"/>
    <w:semiHidden/>
    <w:unhideWhenUsed/>
    <w:rsid w:val="000A3C2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">
    <w:name w:val="Тема примечания Знак"/>
    <w:basedOn w:val="ac"/>
    <w:link w:val="ae"/>
    <w:uiPriority w:val="99"/>
    <w:semiHidden/>
    <w:rsid w:val="000A3C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17">
    <w:name w:val="p17"/>
    <w:basedOn w:val="a"/>
    <w:rsid w:val="00075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5">
    <w:name w:val="t5"/>
    <w:basedOn w:val="a0"/>
    <w:rsid w:val="00075358"/>
  </w:style>
  <w:style w:type="paragraph" w:customStyle="1" w:styleId="p4">
    <w:name w:val="p4"/>
    <w:basedOn w:val="a"/>
    <w:rsid w:val="00075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9D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4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105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59"/>
    <w:rsid w:val="00036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6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293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9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1D0B6-C75C-49EF-887E-10648876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Щипакова Ольга Владиславовна</dc:creator>
  <cp:lastModifiedBy>Горбачева Елена Викторовна</cp:lastModifiedBy>
  <cp:revision>30</cp:revision>
  <cp:lastPrinted>2025-10-03T11:03:00Z</cp:lastPrinted>
  <dcterms:created xsi:type="dcterms:W3CDTF">2025-07-17T06:38:00Z</dcterms:created>
  <dcterms:modified xsi:type="dcterms:W3CDTF">2025-10-23T12:45:00Z</dcterms:modified>
</cp:coreProperties>
</file>